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e-commerce’ów. Gdzie i jak Polacy robią zakupy - rok w pandemii polskich Internautów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Wydatki Polaków w sklepach internetowych rosną najszybciej w Europie. Ponad połowa wydaje już tą drogą ponad 300 zł miesięcznie, a blisko 10 proc. nawet ponad 1000 zł miesięcznie, jak wynika z raportu firmy ExpertSender. Polscy Internauci dużo piszą o kupowaniu online. Największą popularnością w rozmowach cieszą się marketplace’y, jak np. Allegro, OLX czy Vinted. Wśród sklepów multibrandowych najpopularniejsze są te z ubraniami i dodatkami, jak Zalando i Domodi.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Polak a zakupy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pandemii okazał się dla polskiego e-commerce przełomowy. Według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“Zakupy online w Polsce 2020”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opracowanego przez ExpertSender, polską firmę wspierającą marki w automatyzacji marketingu opartym na danych, zakupy przez Internet robi już 70 proc. Polaków. Połowa z nich wydaje na nie ponad 300 zł miesięcznie, a 8,2 proc. nawet ponad 1000 zł miesięcznie. Jak wynika z analizy Internetu za pomocą aplikacji SentiOne Listen, w ostatnich 12 miesiącach hasło „zakupy online” osiągnęło zasięgi na poziomie 517 mln wyświetleń, z czego 480 mln pochodziło z portali internetowych, blogów i forów, a 37 mln - z postów i dyskusji na portalach społecznościowych. Wśród tych ostatnich króluje Facebook z zasięgami na poziomie 28 mln wyświetleń, na drugim miejscu znajduje się Twitter - 9 mln. Niemal 60 proc. dyskutujących o zakupach online to mężczyźni. Często powtarzają się hasztagi „moda” i „shopping”.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Polskie wydatki w e-sklepach rosną najszybciej w Europe - w 2020 r. Polacy wydali tą drogą o 31 proc. więcej niż w roku poprzednim. </w:t>
      </w:r>
      <w:r>
        <w:rPr>
          <w:rFonts w:ascii="calibri" w:hAnsi="calibri" w:eastAsia="calibri" w:cs="calibri"/>
          <w:sz w:val="24"/>
          <w:szCs w:val="24"/>
        </w:rPr>
        <w:t xml:space="preserve">- komentuje Krzysztof Jarecki, CEO ExpertSender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pandemii zapewne część konsumentów wróci do częstszego robienia zakupów stacjonarnie, choćby dla odmiany.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popularne sklepy online to marketplace’y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tego, co Polacy piszą w mediach społecznościowych, na blogach, forach i portalach, wynika, że najbardziej lubią zakupy w sklepach typu marketplace, czyli na internetowych targowiskach, gdzie swoje produkty sprzedaje wielu dostawców. Na przestrzeni ostatniego roku polscy Internauci najczęściej pisali o Vinted, czyli second-handzie, w którym każdy może wystawić niechciane już ubrania i akcesoria - ponad 1,6 mln wzmianek. Na drugim miejscu znalazło się Allegro - ponad 1,2 mln wzmianek. Na trzecim miejscu, ale z dużo mniejszą popularnością, znalazł się Amazon - blisko 451 tys. wzmianek. Dalej plasują się OLX (384,5 tys. wzmianek) i AliExpress (304,5 tys. wzmianek).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zupełnie inaczej to wygląda, jeśli spojrzymy na zasięg, czyli poziom dotarcia tych wzmianek - wtedy na pierwszym miejscu znajduje się Allegro, z zasięgiem niemal 2 179 mln odbiorców. Drugi jest Amazon (924 mln), następnie OLX (758 mln), AliExpress (623 mln) i dopiero na piątym miejscu Vinted (256 mln).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sklepów multibrandowych królują te z ubraniami oraz elektroniką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platformy multibrandowe, czyli sprzedające produkty różnych firm, ich popularność nie różni się w zależności od tego, czy patrzymy na liczbę wzmianek, czy na ich zasięg. Na pierwszym miejscu znajduje się Zalando, ze 119 tys. wzmianek i 305 mln zasięgu, a na drugim Domodi z niemal 108 mln wzmianek i 85 mln zasięgu. Dalej w kolejności jest Eobuwie (53,6 tys. wzmianek i 67 mln zasięgu), Allani (45,3 tys. wzmianek i 46 mln zasięgu) oraz Answear (18,7 tys. wzmianek i 28 mln zasięgu).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sklepów multibrandowych działających nie tylko online, ale i stacjonarnie, dominują te oferujące elektronikę i AGD. Zarówno pod względem liczby wzmianek, jak i zasięgu największą popularnością cieszy się RTV EURO AGD (584 tys. wzmianek i 678 mln zasięgu). Jeśli chodzi o liczbę wzmianek, to na drugim miejscu znajduje się x-kom (441,5 tys.), a na trzecim - Media Expert (354,4 tys.) Natomiast pod względem zasięgu to Media Expert zajmuje wyższą pozycję - 334 mln. X-kom ma zasięg na poziomie 311 mln. Na czwartym miejscu znajduje się Media Markt - 134,8 tys. wzmianek i 115 mln zasięgu.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marek D2C najpopularniejsza jest Ikea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marek D2C (czyli direct-to-customer, sprzedających z pominięciem pośredników) najpopularniejsza wśród Internautów jest Ikea - 453,5 tys. wzmianek i 808 mln odbiorców zasięgu. Druga pod względem popularności jest Zara - 260 tys. wzmianek i 515 mln zasięgu. Trzecia w kolejności również jest marka modowa - H&amp;M - 106,3 tys. wzmianek i zasięg na poziomie 222 mln. Dwa kolejne miejsca zajmują drogerie - Rossmann i SuperPharm. Rossmann jest częściej wymieniany przez Internautów (34,3 tys. wzmianek w stosunku do 30,8 tys.), natomiast wzmianki o SuperPharm mają większy zasięg (53 mln w stosunku do 33 mln).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Zjawisko przenoszenia codziennych aktywności do Internetu będzie nieustannie postępować, a rola sklepów stacjonarnych przesunie się raczej w stronę showroomów, gdzie klienci będą oglądać produkty, ale kupią je potem online. -</w:t>
      </w:r>
      <w:r>
        <w:rPr>
          <w:rFonts w:ascii="calibri" w:hAnsi="calibri" w:eastAsia="calibri" w:cs="calibri"/>
          <w:sz w:val="24"/>
          <w:szCs w:val="24"/>
        </w:rPr>
        <w:t xml:space="preserve"> podsumowuje Krzysztof Jarecki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Dlatego właściciele sklepów powinni zawczasu pomyśleć o inwestycji w rozwój e-commerce i zadbać o jego reklamę na podstawie rzetelnej analizy informacji o swoich obecnych i potencjalnych klientach.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Analizę rankingu e-commerce’ów pośród polskich Internautów przeprowadzono za okres marzec 2020 - marzec 2021 za pomocą polskiego narzędzia SentiOne.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sender.pl/blog/zakupy-online-w-polsce-2020-raport-expertsend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2026-08-27T11:07:24+02:00</dcterms:created>
  <dcterms:modified xsi:type="dcterms:W3CDTF">2026-08-27T11:07:24+02:00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